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F5" w:rsidRDefault="00EA72F5" w:rsidP="00EA72F5">
      <w:pPr>
        <w:jc w:val="center"/>
        <w:rPr>
          <w:rFonts w:ascii="Algerian" w:hAnsi="Algerian"/>
          <w:b/>
          <w:bCs/>
          <w:u w:val="single"/>
        </w:rPr>
      </w:pPr>
    </w:p>
    <w:p w:rsidR="00EA72F5" w:rsidRDefault="00EA72F5" w:rsidP="00EA72F5">
      <w:pPr>
        <w:jc w:val="center"/>
        <w:rPr>
          <w:rFonts w:ascii="Algerian" w:hAnsi="Algerian"/>
          <w:b/>
          <w:bCs/>
          <w:u w:val="single"/>
        </w:rPr>
      </w:pPr>
    </w:p>
    <w:p w:rsidR="00EA72F5" w:rsidRDefault="00EA72F5" w:rsidP="00EA72F5">
      <w:pPr>
        <w:jc w:val="center"/>
        <w:rPr>
          <w:rFonts w:ascii="Algerian" w:hAnsi="Algerian"/>
          <w:b/>
          <w:bCs/>
          <w:u w:val="single"/>
        </w:rPr>
      </w:pPr>
    </w:p>
    <w:p w:rsidR="00EA72F5" w:rsidRDefault="00EA72F5" w:rsidP="00EA72F5">
      <w:pPr>
        <w:jc w:val="center"/>
        <w:rPr>
          <w:rFonts w:ascii="Algerian" w:hAnsi="Algerian"/>
          <w:b/>
          <w:bCs/>
          <w:u w:val="single"/>
        </w:rPr>
      </w:pPr>
    </w:p>
    <w:p w:rsidR="00EA72F5" w:rsidRPr="006C6202" w:rsidRDefault="00EA72F5" w:rsidP="00EA72F5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>LIST OF SAMPLES FOUND UNSAFE IN THE MONTH OF FEBRUARY 2022</w:t>
      </w:r>
    </w:p>
    <w:p w:rsidR="00EA72F5" w:rsidRDefault="00695356" w:rsidP="00EA72F5">
      <w:pPr>
        <w:jc w:val="center"/>
        <w:rPr>
          <w:u w:val="single"/>
        </w:rPr>
      </w:pPr>
      <w:r w:rsidRPr="00EA72F5">
        <w:rPr>
          <w:b/>
          <w:bCs/>
          <w:u w:val="single"/>
        </w:rPr>
        <w:t>TEA</w:t>
      </w:r>
      <w:r w:rsidR="00EA72F5" w:rsidRPr="00EA72F5">
        <w:rPr>
          <w:b/>
          <w:bCs/>
          <w:u w:val="single"/>
        </w:rPr>
        <w:t>, COFFEE</w:t>
      </w:r>
    </w:p>
    <w:p w:rsidR="00EA72F5" w:rsidRPr="00EA72F5" w:rsidRDefault="00EA72F5" w:rsidP="00EA72F5">
      <w:pPr>
        <w:tabs>
          <w:tab w:val="left" w:pos="1348"/>
        </w:tabs>
      </w:pPr>
      <w: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123"/>
        <w:gridCol w:w="1277"/>
        <w:gridCol w:w="1231"/>
        <w:gridCol w:w="1013"/>
        <w:gridCol w:w="2047"/>
        <w:gridCol w:w="1861"/>
        <w:gridCol w:w="1861"/>
        <w:gridCol w:w="1602"/>
        <w:gridCol w:w="1161"/>
      </w:tblGrid>
      <w:tr w:rsidR="00EA72F5" w:rsidTr="00EA72F5">
        <w:tc>
          <w:tcPr>
            <w:tcW w:w="1123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277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231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013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2047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861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861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602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161" w:type="dxa"/>
            <w:vAlign w:val="center"/>
          </w:tcPr>
          <w:p w:rsidR="00EA72F5" w:rsidRPr="00B3035C" w:rsidRDefault="00EA72F5" w:rsidP="00EA72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EA72F5" w:rsidTr="00EA72F5">
        <w:tc>
          <w:tcPr>
            <w:tcW w:w="1123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  <w:jc w:val="center"/>
            </w:pPr>
            <w:r>
              <w:t>1.</w:t>
            </w:r>
          </w:p>
        </w:tc>
        <w:tc>
          <w:tcPr>
            <w:tcW w:w="1277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</w:pPr>
            <w:r>
              <w:t>Z-café Tea Premix</w:t>
            </w:r>
          </w:p>
        </w:tc>
        <w:tc>
          <w:tcPr>
            <w:tcW w:w="1231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  <w:jc w:val="center"/>
            </w:pPr>
            <w:r>
              <w:t>Z-café Tea Premix</w:t>
            </w:r>
          </w:p>
        </w:tc>
        <w:tc>
          <w:tcPr>
            <w:tcW w:w="1013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  <w:jc w:val="center"/>
            </w:pPr>
            <w:r>
              <w:t>T3</w:t>
            </w:r>
          </w:p>
        </w:tc>
        <w:tc>
          <w:tcPr>
            <w:tcW w:w="2047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  <w:jc w:val="center"/>
            </w:pPr>
            <w:r>
              <w:t>In house validated method RALE/FS(T)SOP -01.7/issue no. 01/date 01.04.2015::2015</w:t>
            </w:r>
          </w:p>
        </w:tc>
        <w:tc>
          <w:tcPr>
            <w:tcW w:w="1861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  <w:jc w:val="center"/>
            </w:pPr>
            <w:proofErr w:type="spellStart"/>
            <w:r>
              <w:t>Carmoisine,sunset</w:t>
            </w:r>
            <w:proofErr w:type="spellEnd"/>
            <w:r>
              <w:t xml:space="preserve"> yellow &amp;</w:t>
            </w:r>
            <w:proofErr w:type="spellStart"/>
            <w:r>
              <w:t>Tartrazine</w:t>
            </w:r>
            <w:proofErr w:type="spellEnd"/>
            <w:r>
              <w:t xml:space="preserve"> Present</w:t>
            </w:r>
          </w:p>
        </w:tc>
        <w:tc>
          <w:tcPr>
            <w:tcW w:w="1861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  <w:jc w:val="center"/>
            </w:pPr>
            <w:proofErr w:type="spellStart"/>
            <w:r>
              <w:t>Carmoisine,sunset</w:t>
            </w:r>
            <w:proofErr w:type="spellEnd"/>
            <w:r>
              <w:t xml:space="preserve"> yellow &amp;</w:t>
            </w:r>
            <w:proofErr w:type="spellStart"/>
            <w:r>
              <w:t>Tartrazine</w:t>
            </w:r>
            <w:proofErr w:type="spellEnd"/>
            <w:r>
              <w:t xml:space="preserve"> Present</w:t>
            </w:r>
          </w:p>
        </w:tc>
        <w:tc>
          <w:tcPr>
            <w:tcW w:w="1602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  <w:jc w:val="center"/>
            </w:pPr>
            <w:r>
              <w:t xml:space="preserve">Shall be </w:t>
            </w:r>
            <w:proofErr w:type="spellStart"/>
            <w:r>
              <w:t>abesent</w:t>
            </w:r>
            <w:proofErr w:type="spellEnd"/>
          </w:p>
        </w:tc>
        <w:tc>
          <w:tcPr>
            <w:tcW w:w="1161" w:type="dxa"/>
            <w:vAlign w:val="center"/>
          </w:tcPr>
          <w:p w:rsidR="00EA72F5" w:rsidRDefault="00EA72F5" w:rsidP="00EA72F5">
            <w:pPr>
              <w:tabs>
                <w:tab w:val="left" w:pos="1348"/>
              </w:tabs>
              <w:jc w:val="center"/>
            </w:pPr>
          </w:p>
        </w:tc>
      </w:tr>
    </w:tbl>
    <w:p w:rsidR="00237ABB" w:rsidRPr="00EA72F5" w:rsidRDefault="00237ABB" w:rsidP="00EA72F5">
      <w:pPr>
        <w:tabs>
          <w:tab w:val="left" w:pos="1348"/>
        </w:tabs>
      </w:pPr>
    </w:p>
    <w:sectPr w:rsidR="00237ABB" w:rsidRPr="00EA72F5" w:rsidSect="00EA7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356"/>
    <w:rsid w:val="00237ABB"/>
    <w:rsid w:val="00695356"/>
    <w:rsid w:val="00EA72F5"/>
    <w:rsid w:val="00E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2022-09-28T07:49:00Z</dcterms:created>
  <dcterms:modified xsi:type="dcterms:W3CDTF">2022-09-29T06:55:00Z</dcterms:modified>
</cp:coreProperties>
</file>